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  <w:szCs w:val="32"/>
        </w:rPr>
        <w:t xml:space="preserve">Postfix Probe</w:t>
      </w:r>
    </w:p>
    <w:p>
      <w:r>
        <w:t xml:space="preserve">After the rollback window.</w:t>
      </w:r>
    </w:p>
  </w:body>
</w:document>
</file>